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DBA" w:rsidRPr="00030311" w:rsidRDefault="008F6A31" w:rsidP="00292DBA">
      <w:pPr>
        <w:pStyle w:val="Cm"/>
        <w:rPr>
          <w:rFonts w:ascii="Georgia" w:hAnsi="Georgia"/>
          <w:b w:val="0"/>
          <w:sz w:val="40"/>
          <w:szCs w:val="40"/>
        </w:rPr>
      </w:pPr>
      <w:r w:rsidRPr="00030311">
        <w:rPr>
          <w:rFonts w:ascii="Georgia" w:hAnsi="Georgia" w:cs="Arial"/>
          <w:b w:val="0"/>
          <w:bCs/>
          <w:lang w:eastAsia="de-DE"/>
        </w:rPr>
        <w:t xml:space="preserve"> </w:t>
      </w:r>
      <w:r w:rsidR="00030311" w:rsidRPr="00030311">
        <w:rPr>
          <w:rFonts w:ascii="Georgia" w:hAnsi="Georgia"/>
          <w:b w:val="0"/>
          <w:sz w:val="40"/>
          <w:szCs w:val="40"/>
        </w:rPr>
        <w:t>Pályázati kiírás 2019</w:t>
      </w:r>
    </w:p>
    <w:p w:rsidR="00292DBA" w:rsidRPr="00030311" w:rsidRDefault="00292DBA" w:rsidP="00292DBA">
      <w:pPr>
        <w:jc w:val="center"/>
        <w:rPr>
          <w:rFonts w:ascii="Georgia" w:hAnsi="Georgia"/>
        </w:rPr>
      </w:pPr>
    </w:p>
    <w:p w:rsidR="00292DBA" w:rsidRPr="00030311" w:rsidRDefault="00292DBA" w:rsidP="00292DBA">
      <w:pPr>
        <w:jc w:val="both"/>
        <w:rPr>
          <w:rFonts w:ascii="Georgia" w:hAnsi="Georgia"/>
        </w:rPr>
      </w:pPr>
      <w:r w:rsidRPr="00030311">
        <w:rPr>
          <w:rFonts w:ascii="Georgia" w:hAnsi="Georgia"/>
        </w:rPr>
        <w:t xml:space="preserve">Az ÉMNÖSZ pályázatot hirdet Pest, Heves és Nógrád megyében működő </w:t>
      </w:r>
      <w:r w:rsidRPr="00030311">
        <w:rPr>
          <w:rFonts w:ascii="Georgia" w:hAnsi="Georgia"/>
          <w:i/>
          <w:iCs/>
          <w:u w:val="single"/>
        </w:rPr>
        <w:t>német nemzetiségi önkormányzatok, egyesületek, alapítványok, német nemzetiségi intézmények (iskola, óvoda) részére</w:t>
      </w:r>
      <w:r w:rsidRPr="00030311">
        <w:rPr>
          <w:rFonts w:ascii="Georgia" w:hAnsi="Georgia"/>
        </w:rPr>
        <w:t xml:space="preserve"> olyan projektek megvalósítására, amelyek az identitás erősítését szolgálják a projektek pénzügyi fedezetének </w:t>
      </w:r>
      <w:r w:rsidRPr="00030311">
        <w:rPr>
          <w:rFonts w:ascii="Georgia" w:hAnsi="Georgia"/>
          <w:i/>
        </w:rPr>
        <w:t xml:space="preserve">részbeni </w:t>
      </w:r>
      <w:r w:rsidRPr="00030311">
        <w:rPr>
          <w:rFonts w:ascii="Georgia" w:hAnsi="Georgia"/>
        </w:rPr>
        <w:t>hozzájárulására.</w:t>
      </w:r>
    </w:p>
    <w:p w:rsidR="00553F93" w:rsidRPr="00030311" w:rsidRDefault="00553F93" w:rsidP="00553F93">
      <w:pPr>
        <w:rPr>
          <w:rFonts w:ascii="Georgia" w:hAnsi="Georgia"/>
          <w:b/>
        </w:rPr>
      </w:pPr>
    </w:p>
    <w:p w:rsidR="00553F93" w:rsidRDefault="00292DBA" w:rsidP="00553F93">
      <w:pPr>
        <w:rPr>
          <w:rFonts w:ascii="Georgia" w:hAnsi="Georgia"/>
          <w:b/>
        </w:rPr>
      </w:pPr>
      <w:r w:rsidRPr="00030311">
        <w:rPr>
          <w:rFonts w:ascii="Georgia" w:hAnsi="Georgia"/>
          <w:b/>
        </w:rPr>
        <w:t>Témakörök:</w:t>
      </w:r>
    </w:p>
    <w:p w:rsidR="00030311" w:rsidRPr="00030311" w:rsidRDefault="00030311" w:rsidP="00553F93">
      <w:pPr>
        <w:rPr>
          <w:rFonts w:ascii="Georgia" w:hAnsi="Georgia"/>
          <w:b/>
        </w:rPr>
      </w:pPr>
    </w:p>
    <w:p w:rsidR="00553F93" w:rsidRPr="00030311" w:rsidRDefault="00292DBA" w:rsidP="00553F93">
      <w:pPr>
        <w:ind w:left="1410" w:hanging="1410"/>
        <w:jc w:val="both"/>
        <w:rPr>
          <w:rFonts w:ascii="Georgia" w:hAnsi="Georgia"/>
        </w:rPr>
      </w:pPr>
      <w:r w:rsidRPr="00030311">
        <w:rPr>
          <w:rFonts w:ascii="Georgia" w:hAnsi="Georgia"/>
          <w:b/>
          <w:bCs/>
        </w:rPr>
        <w:t>A téma</w:t>
      </w:r>
      <w:r w:rsidRPr="00030311">
        <w:rPr>
          <w:rFonts w:ascii="Georgia" w:hAnsi="Georgia"/>
          <w:b/>
        </w:rPr>
        <w:t>:</w:t>
      </w:r>
      <w:r w:rsidRPr="00030311">
        <w:rPr>
          <w:rFonts w:ascii="Georgia" w:hAnsi="Georgia"/>
        </w:rPr>
        <w:t xml:space="preserve"> </w:t>
      </w:r>
      <w:r w:rsidRPr="00030311">
        <w:rPr>
          <w:rFonts w:ascii="Georgia" w:hAnsi="Georgia"/>
        </w:rPr>
        <w:tab/>
        <w:t xml:space="preserve">énekkarok, zenekarok, tánccsoportok stb. és intézmények </w:t>
      </w:r>
      <w:r w:rsidRPr="00030311">
        <w:rPr>
          <w:rFonts w:ascii="Georgia" w:hAnsi="Georgia"/>
          <w:b/>
        </w:rPr>
        <w:t>kerek évfordulóihoz, jubileumaihoz</w:t>
      </w:r>
      <w:r w:rsidRPr="00030311">
        <w:rPr>
          <w:rFonts w:ascii="Georgia" w:hAnsi="Georgia"/>
        </w:rPr>
        <w:t xml:space="preserve"> kapcsolódó rendezvények;</w:t>
      </w:r>
    </w:p>
    <w:p w:rsidR="00030311" w:rsidRPr="00030311" w:rsidRDefault="00030311" w:rsidP="00553F93">
      <w:pPr>
        <w:ind w:left="1410" w:hanging="1410"/>
        <w:jc w:val="both"/>
        <w:rPr>
          <w:rFonts w:ascii="Georgia" w:hAnsi="Georgia"/>
        </w:rPr>
      </w:pPr>
    </w:p>
    <w:p w:rsidR="00553F93" w:rsidRPr="00C53603" w:rsidRDefault="00292DBA" w:rsidP="00553F93">
      <w:pPr>
        <w:ind w:left="1410" w:hanging="1410"/>
        <w:jc w:val="both"/>
        <w:rPr>
          <w:rFonts w:ascii="Georgia" w:hAnsi="Georgia"/>
        </w:rPr>
      </w:pPr>
      <w:r w:rsidRPr="00030311">
        <w:rPr>
          <w:rFonts w:ascii="Georgia" w:hAnsi="Georgia"/>
          <w:b/>
          <w:bCs/>
        </w:rPr>
        <w:t>B téma</w:t>
      </w:r>
      <w:r w:rsidRPr="00030311">
        <w:rPr>
          <w:rFonts w:ascii="Georgia" w:hAnsi="Georgia"/>
          <w:b/>
        </w:rPr>
        <w:t>:</w:t>
      </w:r>
      <w:r w:rsidRPr="00030311">
        <w:rPr>
          <w:rFonts w:ascii="Georgia" w:hAnsi="Georgia"/>
        </w:rPr>
        <w:t xml:space="preserve"> </w:t>
      </w:r>
      <w:r w:rsidRPr="00030311">
        <w:rPr>
          <w:rFonts w:ascii="Georgia" w:hAnsi="Georgia"/>
        </w:rPr>
        <w:tab/>
        <w:t>emléktáblák, emlékhelyek létesítése</w:t>
      </w:r>
      <w:r w:rsidR="00D260A6" w:rsidRPr="00C53603">
        <w:rPr>
          <w:rFonts w:ascii="Georgia" w:hAnsi="Georgia"/>
        </w:rPr>
        <w:t xml:space="preserve">, ehhez </w:t>
      </w:r>
      <w:proofErr w:type="gramStart"/>
      <w:r w:rsidR="00D260A6" w:rsidRPr="00C53603">
        <w:rPr>
          <w:rFonts w:ascii="Georgia" w:hAnsi="Georgia"/>
        </w:rPr>
        <w:t xml:space="preserve">kapcsolódóan </w:t>
      </w:r>
      <w:r w:rsidRPr="00C53603">
        <w:rPr>
          <w:rFonts w:ascii="Georgia" w:hAnsi="Georgia"/>
        </w:rPr>
        <w:t xml:space="preserve"> megemlékezések</w:t>
      </w:r>
      <w:proofErr w:type="gramEnd"/>
      <w:r w:rsidRPr="00C53603">
        <w:rPr>
          <w:rFonts w:ascii="Georgia" w:hAnsi="Georgia"/>
        </w:rPr>
        <w:t xml:space="preserve"> </w:t>
      </w:r>
      <w:r w:rsidR="00D719A8" w:rsidRPr="00C53603">
        <w:rPr>
          <w:rFonts w:ascii="Georgia" w:hAnsi="Georgia"/>
        </w:rPr>
        <w:t>támogatása, szakrális emlékek felújítása</w:t>
      </w:r>
    </w:p>
    <w:p w:rsidR="00030311" w:rsidRPr="00C53603" w:rsidRDefault="00030311" w:rsidP="00553F93">
      <w:pPr>
        <w:ind w:left="1410" w:hanging="1410"/>
        <w:jc w:val="both"/>
        <w:rPr>
          <w:rFonts w:ascii="Georgia" w:hAnsi="Georgia"/>
        </w:rPr>
      </w:pPr>
    </w:p>
    <w:p w:rsidR="00553F93" w:rsidRPr="00C53603" w:rsidRDefault="00292DBA" w:rsidP="00292DBA">
      <w:pPr>
        <w:jc w:val="both"/>
        <w:rPr>
          <w:rFonts w:ascii="Georgia" w:hAnsi="Georgia"/>
        </w:rPr>
      </w:pPr>
      <w:r w:rsidRPr="00C53603">
        <w:rPr>
          <w:rFonts w:ascii="Georgia" w:hAnsi="Georgia"/>
          <w:b/>
          <w:bCs/>
        </w:rPr>
        <w:t>C téma:</w:t>
      </w:r>
      <w:r w:rsidRPr="00C53603">
        <w:rPr>
          <w:rFonts w:ascii="Georgia" w:hAnsi="Georgia"/>
          <w:bCs/>
        </w:rPr>
        <w:tab/>
      </w:r>
      <w:r w:rsidRPr="00C53603">
        <w:rPr>
          <w:rFonts w:ascii="Georgia" w:hAnsi="Georgia"/>
        </w:rPr>
        <w:t xml:space="preserve"> tanórán kívüli innovatív német nemzetiségi projektek megvalósítása és/vagy mások által történő használhatóvá tételének támogatása (kiadvány, CD, DVD sokszorosítás vagy internetes felületre feltevés</w:t>
      </w:r>
      <w:r w:rsidR="00D260A6" w:rsidRPr="00C53603">
        <w:rPr>
          <w:rFonts w:ascii="Georgia" w:hAnsi="Georgia"/>
        </w:rPr>
        <w:t>, különös tekintettel az oktatásban felhasználható</w:t>
      </w:r>
      <w:r w:rsidRPr="00C53603">
        <w:rPr>
          <w:rFonts w:ascii="Georgia" w:hAnsi="Georgia"/>
        </w:rPr>
        <w:t xml:space="preserve"> népismereti tananyag/rész kidolgozása</w:t>
      </w:r>
      <w:r w:rsidR="00D260A6" w:rsidRPr="00C53603">
        <w:rPr>
          <w:rFonts w:ascii="Georgia" w:hAnsi="Georgia"/>
        </w:rPr>
        <w:t>)</w:t>
      </w:r>
      <w:r w:rsidRPr="00C53603">
        <w:rPr>
          <w:rFonts w:ascii="Georgia" w:hAnsi="Georgia"/>
        </w:rPr>
        <w:t>;</w:t>
      </w:r>
      <w:r w:rsidR="00D260A6" w:rsidRPr="00C53603">
        <w:rPr>
          <w:rFonts w:ascii="Georgia" w:hAnsi="Georgia"/>
        </w:rPr>
        <w:t xml:space="preserve"> Pest megyei népdalkincs szövegének lejegyzése németül és/</w:t>
      </w:r>
      <w:proofErr w:type="gramStart"/>
      <w:r w:rsidR="00D260A6" w:rsidRPr="00C53603">
        <w:rPr>
          <w:rFonts w:ascii="Georgia" w:hAnsi="Georgia"/>
        </w:rPr>
        <w:t>vagy  tájnyelven</w:t>
      </w:r>
      <w:proofErr w:type="gramEnd"/>
    </w:p>
    <w:p w:rsidR="00030311" w:rsidRPr="00030311" w:rsidRDefault="00030311" w:rsidP="00292DBA">
      <w:pPr>
        <w:jc w:val="both"/>
        <w:rPr>
          <w:rFonts w:ascii="Georgia" w:hAnsi="Georgia"/>
        </w:rPr>
      </w:pPr>
    </w:p>
    <w:p w:rsidR="00292DBA" w:rsidRPr="00030311" w:rsidRDefault="00292DBA" w:rsidP="00292DBA">
      <w:pPr>
        <w:jc w:val="both"/>
        <w:rPr>
          <w:rFonts w:ascii="Georgia" w:hAnsi="Georgia"/>
        </w:rPr>
      </w:pPr>
      <w:r w:rsidRPr="00030311">
        <w:rPr>
          <w:rFonts w:ascii="Georgia" w:hAnsi="Georgia"/>
          <w:b/>
        </w:rPr>
        <w:t>D téma:</w:t>
      </w:r>
      <w:r w:rsidRPr="00030311">
        <w:rPr>
          <w:rFonts w:ascii="Georgia" w:hAnsi="Georgia"/>
        </w:rPr>
        <w:t xml:space="preserve"> </w:t>
      </w:r>
      <w:r w:rsidRPr="00030311">
        <w:rPr>
          <w:rFonts w:ascii="Georgia" w:hAnsi="Georgia"/>
        </w:rPr>
        <w:tab/>
        <w:t>zenekarok részére kottavásárlás, régi zenekari kották, stb. digitalizálása, helyi német nemzetiségi anyag hangfelvételének stúdióbérlete, tájnyelvi gyűjtőmunka és annak feldolgozása.</w:t>
      </w:r>
    </w:p>
    <w:p w:rsidR="00292DBA" w:rsidRPr="00030311" w:rsidRDefault="00292DBA" w:rsidP="00292DBA">
      <w:pPr>
        <w:jc w:val="both"/>
        <w:rPr>
          <w:rFonts w:ascii="Georgia" w:hAnsi="Georgia"/>
        </w:rPr>
      </w:pPr>
    </w:p>
    <w:p w:rsidR="00D719A8" w:rsidRDefault="00292DBA" w:rsidP="00292DBA">
      <w:pPr>
        <w:jc w:val="both"/>
        <w:rPr>
          <w:rFonts w:ascii="Georgia" w:hAnsi="Georgia"/>
        </w:rPr>
      </w:pPr>
      <w:r w:rsidRPr="00030311">
        <w:rPr>
          <w:rFonts w:ascii="Georgia" w:hAnsi="Georgia"/>
        </w:rPr>
        <w:t>A pályázás feltétele</w:t>
      </w:r>
      <w:r w:rsidR="00D719A8" w:rsidRPr="00030311">
        <w:rPr>
          <w:rFonts w:ascii="Georgia" w:hAnsi="Georgia"/>
        </w:rPr>
        <w:t>i:</w:t>
      </w:r>
    </w:p>
    <w:p w:rsidR="00030311" w:rsidRPr="005C51A2" w:rsidRDefault="00030311" w:rsidP="00292DBA">
      <w:pPr>
        <w:pStyle w:val="Listaszerbekezds"/>
        <w:numPr>
          <w:ilvl w:val="0"/>
          <w:numId w:val="5"/>
        </w:numPr>
        <w:jc w:val="both"/>
        <w:rPr>
          <w:rFonts w:ascii="Georgia" w:hAnsi="Georgia"/>
          <w:b/>
        </w:rPr>
      </w:pPr>
      <w:r w:rsidRPr="005C51A2">
        <w:rPr>
          <w:rFonts w:ascii="Georgia" w:hAnsi="Georgia"/>
          <w:b/>
        </w:rPr>
        <w:t xml:space="preserve">Azok a pályázók, akik a korábbi támogatásokkal nem, vagy hiányosan számoltak el, </w:t>
      </w:r>
      <w:r w:rsidR="005C51A2" w:rsidRPr="005C51A2">
        <w:rPr>
          <w:rFonts w:ascii="Georgia" w:hAnsi="Georgia"/>
          <w:b/>
        </w:rPr>
        <w:t>nem részesülhetnek támogatásban!</w:t>
      </w:r>
      <w:r w:rsidRPr="005C51A2">
        <w:rPr>
          <w:rFonts w:ascii="Georgia" w:hAnsi="Georgia"/>
          <w:b/>
        </w:rPr>
        <w:t xml:space="preserve"> </w:t>
      </w:r>
    </w:p>
    <w:p w:rsidR="00D719A8" w:rsidRPr="00030311" w:rsidRDefault="00030311" w:rsidP="00D719A8">
      <w:pPr>
        <w:pStyle w:val="Listaszerbekezds"/>
        <w:numPr>
          <w:ilvl w:val="0"/>
          <w:numId w:val="5"/>
        </w:numPr>
        <w:jc w:val="both"/>
        <w:rPr>
          <w:rFonts w:ascii="Georgia" w:hAnsi="Georgia"/>
        </w:rPr>
      </w:pPr>
      <w:r>
        <w:rPr>
          <w:rFonts w:ascii="Georgia" w:hAnsi="Georgia"/>
        </w:rPr>
        <w:t>A</w:t>
      </w:r>
      <w:r w:rsidR="00292DBA" w:rsidRPr="00030311">
        <w:rPr>
          <w:rFonts w:ascii="Georgia" w:hAnsi="Georgia"/>
        </w:rPr>
        <w:t xml:space="preserve"> település </w:t>
      </w:r>
      <w:r w:rsidRPr="00030311">
        <w:rPr>
          <w:rFonts w:ascii="Georgia" w:hAnsi="Georgia"/>
          <w:bCs/>
          <w:u w:val="single"/>
        </w:rPr>
        <w:t>2019</w:t>
      </w:r>
      <w:r w:rsidR="00292DBA" w:rsidRPr="00030311">
        <w:rPr>
          <w:rFonts w:ascii="Georgia" w:hAnsi="Georgia"/>
          <w:bCs/>
          <w:u w:val="single"/>
        </w:rPr>
        <w:t>. évi német nemzetiségi programte</w:t>
      </w:r>
      <w:r w:rsidR="00D719A8" w:rsidRPr="00030311">
        <w:rPr>
          <w:rFonts w:ascii="Georgia" w:hAnsi="Georgia"/>
          <w:bCs/>
          <w:u w:val="single"/>
        </w:rPr>
        <w:t>rvének</w:t>
      </w:r>
      <w:r w:rsidR="00292DBA" w:rsidRPr="00030311">
        <w:rPr>
          <w:rFonts w:ascii="Georgia" w:hAnsi="Georgia"/>
          <w:bCs/>
          <w:u w:val="single"/>
        </w:rPr>
        <w:t xml:space="preserve"> e-mailben az </w:t>
      </w:r>
      <w:hyperlink r:id="rId8" w:history="1">
        <w:r w:rsidRPr="00030311">
          <w:rPr>
            <w:rStyle w:val="Hiperhivatkozs"/>
            <w:rFonts w:ascii="Georgia" w:hAnsi="Georgia"/>
            <w:bCs/>
          </w:rPr>
          <w:t>emnosz2@emnosz.hu</w:t>
        </w:r>
      </w:hyperlink>
      <w:r w:rsidR="00292DBA" w:rsidRPr="00030311">
        <w:rPr>
          <w:rFonts w:ascii="Georgia" w:hAnsi="Georgia"/>
          <w:bCs/>
          <w:u w:val="single"/>
        </w:rPr>
        <w:t xml:space="preserve"> címre </w:t>
      </w:r>
      <w:proofErr w:type="gramStart"/>
      <w:r w:rsidR="00AB4311">
        <w:rPr>
          <w:rFonts w:ascii="Georgia" w:hAnsi="Georgia"/>
          <w:bCs/>
          <w:u w:val="single"/>
        </w:rPr>
        <w:t xml:space="preserve">március </w:t>
      </w:r>
      <w:r w:rsidR="00D719A8" w:rsidRPr="00030311">
        <w:rPr>
          <w:rFonts w:ascii="Georgia" w:hAnsi="Georgia"/>
          <w:bCs/>
          <w:u w:val="single"/>
        </w:rPr>
        <w:t xml:space="preserve"> </w:t>
      </w:r>
      <w:r w:rsidR="00AB4311">
        <w:rPr>
          <w:rFonts w:ascii="Georgia" w:hAnsi="Georgia"/>
          <w:bCs/>
          <w:u w:val="single"/>
        </w:rPr>
        <w:t>30</w:t>
      </w:r>
      <w:r w:rsidR="00D719A8" w:rsidRPr="00030311">
        <w:rPr>
          <w:rFonts w:ascii="Georgia" w:hAnsi="Georgia"/>
          <w:bCs/>
          <w:u w:val="single"/>
        </w:rPr>
        <w:t>-ig</w:t>
      </w:r>
      <w:proofErr w:type="gramEnd"/>
      <w:r w:rsidR="00D719A8" w:rsidRPr="00030311">
        <w:rPr>
          <w:rFonts w:ascii="Georgia" w:hAnsi="Georgia"/>
          <w:bCs/>
          <w:u w:val="single"/>
        </w:rPr>
        <w:t xml:space="preserve"> való megküldése;</w:t>
      </w:r>
      <w:r w:rsidR="00292DBA" w:rsidRPr="00030311">
        <w:rPr>
          <w:rFonts w:ascii="Georgia" w:hAnsi="Georgia"/>
        </w:rPr>
        <w:t xml:space="preserve"> </w:t>
      </w:r>
    </w:p>
    <w:p w:rsidR="00292DBA" w:rsidRPr="00030311" w:rsidRDefault="00D260A6" w:rsidP="00D719A8">
      <w:pPr>
        <w:pStyle w:val="Listaszerbekezds"/>
        <w:numPr>
          <w:ilvl w:val="0"/>
          <w:numId w:val="5"/>
        </w:numPr>
        <w:jc w:val="both"/>
        <w:rPr>
          <w:rFonts w:ascii="Georgia" w:hAnsi="Georgia"/>
        </w:rPr>
      </w:pPr>
      <w:r>
        <w:rPr>
          <w:rFonts w:ascii="Georgia" w:hAnsi="Georgia"/>
        </w:rPr>
        <w:t>A</w:t>
      </w:r>
      <w:r w:rsidR="00292DBA" w:rsidRPr="00030311">
        <w:rPr>
          <w:rFonts w:ascii="Georgia" w:hAnsi="Georgia"/>
        </w:rPr>
        <w:t xml:space="preserve"> német önkormányzat </w:t>
      </w:r>
      <w:r w:rsidR="00292DBA" w:rsidRPr="00030311">
        <w:rPr>
          <w:rFonts w:ascii="Georgia" w:hAnsi="Georgia"/>
          <w:b/>
        </w:rPr>
        <w:t>határozata szüksége</w:t>
      </w:r>
      <w:r w:rsidR="00D719A8" w:rsidRPr="00030311">
        <w:rPr>
          <w:rFonts w:ascii="Georgia" w:hAnsi="Georgia"/>
          <w:b/>
        </w:rPr>
        <w:t>s</w:t>
      </w:r>
      <w:r w:rsidR="00D719A8" w:rsidRPr="00030311">
        <w:rPr>
          <w:rFonts w:ascii="Georgia" w:hAnsi="Georgia"/>
        </w:rPr>
        <w:t xml:space="preserve"> a pályázat </w:t>
      </w:r>
      <w:r>
        <w:rPr>
          <w:rFonts w:ascii="Georgia" w:hAnsi="Georgia"/>
        </w:rPr>
        <w:t xml:space="preserve">beadásáról vagy </w:t>
      </w:r>
      <w:r w:rsidR="00D719A8" w:rsidRPr="00030311">
        <w:rPr>
          <w:rFonts w:ascii="Georgia" w:hAnsi="Georgia"/>
        </w:rPr>
        <w:t>elvi támogatásáról</w:t>
      </w:r>
      <w:r>
        <w:rPr>
          <w:rFonts w:ascii="Georgia" w:hAnsi="Georgia"/>
        </w:rPr>
        <w:t xml:space="preserve"> (más pályázó esetében)</w:t>
      </w:r>
    </w:p>
    <w:p w:rsidR="00B76AFC" w:rsidRDefault="00B76AFC" w:rsidP="00B76AFC">
      <w:pPr>
        <w:pStyle w:val="Listaszerbekezds"/>
        <w:numPr>
          <w:ilvl w:val="0"/>
          <w:numId w:val="5"/>
        </w:numPr>
        <w:jc w:val="both"/>
        <w:rPr>
          <w:rFonts w:ascii="Georgia" w:hAnsi="Georgia"/>
        </w:rPr>
      </w:pPr>
      <w:r w:rsidRPr="00030311">
        <w:rPr>
          <w:rFonts w:ascii="Georgia" w:hAnsi="Georgia"/>
        </w:rPr>
        <w:t>A pályázati támogatási összeg kizárólag a települési német önkormányzat éves tagdíjának befizetése után utalható!</w:t>
      </w:r>
    </w:p>
    <w:p w:rsidR="00030311" w:rsidRPr="00030311" w:rsidRDefault="00D260A6" w:rsidP="00030311">
      <w:pPr>
        <w:pStyle w:val="Listaszerbekezds"/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>A</w:t>
      </w:r>
      <w:r w:rsidR="00030311" w:rsidRPr="00030311">
        <w:rPr>
          <w:rFonts w:ascii="Georgia" w:hAnsi="Georgia"/>
        </w:rPr>
        <w:t xml:space="preserve"> pályázat részletes tartalmi kidolgozása német ny</w:t>
      </w:r>
      <w:r w:rsidR="00030311">
        <w:rPr>
          <w:rFonts w:ascii="Georgia" w:hAnsi="Georgia"/>
        </w:rPr>
        <w:t>elven az alábbiakat tartalmazza</w:t>
      </w:r>
    </w:p>
    <w:p w:rsidR="00B76AFC" w:rsidRPr="00030311" w:rsidRDefault="00B76AFC" w:rsidP="00030311">
      <w:pPr>
        <w:jc w:val="both"/>
        <w:rPr>
          <w:rFonts w:ascii="Georgia" w:hAnsi="Georgia"/>
        </w:rPr>
      </w:pPr>
    </w:p>
    <w:p w:rsidR="00292DBA" w:rsidRPr="00030311" w:rsidRDefault="00292DBA" w:rsidP="00292DBA">
      <w:pPr>
        <w:jc w:val="both"/>
        <w:rPr>
          <w:rFonts w:ascii="Georgia" w:hAnsi="Georgia"/>
        </w:rPr>
      </w:pPr>
      <w:r w:rsidRPr="00030311">
        <w:rPr>
          <w:rFonts w:ascii="Georgia" w:hAnsi="Georgia"/>
          <w:b/>
        </w:rPr>
        <w:t>A és B típusú pályázat esetén</w:t>
      </w:r>
      <w:r w:rsidRPr="00030311">
        <w:rPr>
          <w:rFonts w:ascii="Georgia" w:hAnsi="Georgia"/>
        </w:rPr>
        <w:t>:- tervezett program, időpont, helyszín,</w:t>
      </w:r>
    </w:p>
    <w:p w:rsidR="00292DBA" w:rsidRPr="00030311" w:rsidRDefault="00292DBA" w:rsidP="00292DBA">
      <w:pPr>
        <w:numPr>
          <w:ilvl w:val="0"/>
          <w:numId w:val="4"/>
        </w:numPr>
        <w:jc w:val="both"/>
        <w:rPr>
          <w:rFonts w:ascii="Georgia" w:hAnsi="Georgia"/>
        </w:rPr>
      </w:pPr>
      <w:r w:rsidRPr="00030311">
        <w:rPr>
          <w:rFonts w:ascii="Georgia" w:hAnsi="Georgia"/>
        </w:rPr>
        <w:t>más német nemzetiségi települések részvétele,</w:t>
      </w:r>
    </w:p>
    <w:p w:rsidR="00292DBA" w:rsidRPr="00030311" w:rsidRDefault="00292DBA" w:rsidP="00292DBA">
      <w:pPr>
        <w:numPr>
          <w:ilvl w:val="0"/>
          <w:numId w:val="4"/>
        </w:numPr>
        <w:jc w:val="both"/>
        <w:rPr>
          <w:rFonts w:ascii="Georgia" w:hAnsi="Georgia"/>
        </w:rPr>
      </w:pPr>
      <w:r w:rsidRPr="00030311">
        <w:rPr>
          <w:rFonts w:ascii="Georgia" w:hAnsi="Georgia"/>
        </w:rPr>
        <w:t>résztvevők tervezett létszáma, összetétele, (gyermek, ifjúsági, felnőtt, nem nemzetiségiek várható részvétele)</w:t>
      </w:r>
    </w:p>
    <w:p w:rsidR="00292DBA" w:rsidRPr="00030311" w:rsidRDefault="00292DBA" w:rsidP="00292DBA">
      <w:pPr>
        <w:numPr>
          <w:ilvl w:val="0"/>
          <w:numId w:val="4"/>
        </w:numPr>
        <w:jc w:val="both"/>
        <w:rPr>
          <w:rFonts w:ascii="Georgia" w:hAnsi="Georgia"/>
        </w:rPr>
      </w:pPr>
      <w:r w:rsidRPr="00030311">
        <w:rPr>
          <w:rFonts w:ascii="Georgia" w:hAnsi="Georgia"/>
        </w:rPr>
        <w:t>a rendezvény tételes költségvetése saját és egyéb más források megjelölésével</w:t>
      </w:r>
      <w:r w:rsidRPr="00C53603">
        <w:rPr>
          <w:rFonts w:ascii="Georgia" w:hAnsi="Georgia"/>
        </w:rPr>
        <w:t xml:space="preserve">, </w:t>
      </w:r>
      <w:r w:rsidR="00D260A6" w:rsidRPr="00C53603">
        <w:rPr>
          <w:rFonts w:ascii="Georgia" w:hAnsi="Georgia"/>
        </w:rPr>
        <w:t>(pl. NEMZ-KUL)</w:t>
      </w:r>
    </w:p>
    <w:p w:rsidR="00292DBA" w:rsidRPr="00030311" w:rsidRDefault="00292DBA" w:rsidP="00292DBA">
      <w:pPr>
        <w:numPr>
          <w:ilvl w:val="0"/>
          <w:numId w:val="4"/>
        </w:numPr>
        <w:jc w:val="both"/>
        <w:rPr>
          <w:rFonts w:ascii="Georgia" w:hAnsi="Georgia"/>
        </w:rPr>
      </w:pPr>
      <w:r w:rsidRPr="00030311">
        <w:rPr>
          <w:rFonts w:ascii="Georgia" w:hAnsi="Georgia"/>
        </w:rPr>
        <w:t>a kért támogatás összege és pontos tárgya, (a költségek közül mire kívánják a támogatást fordítani)</w:t>
      </w:r>
    </w:p>
    <w:p w:rsidR="00292DBA" w:rsidRDefault="00292DBA" w:rsidP="00292DBA">
      <w:pPr>
        <w:ind w:left="1560"/>
        <w:jc w:val="both"/>
        <w:rPr>
          <w:rFonts w:ascii="Georgia" w:hAnsi="Georgia"/>
        </w:rPr>
      </w:pPr>
    </w:p>
    <w:p w:rsidR="00030311" w:rsidRPr="00030311" w:rsidRDefault="00030311" w:rsidP="00292DBA">
      <w:pPr>
        <w:ind w:left="1560"/>
        <w:jc w:val="both"/>
        <w:rPr>
          <w:rFonts w:ascii="Georgia" w:hAnsi="Georgia"/>
        </w:rPr>
      </w:pPr>
    </w:p>
    <w:p w:rsidR="005C51A2" w:rsidRDefault="005C51A2" w:rsidP="00292DBA">
      <w:pPr>
        <w:jc w:val="both"/>
        <w:rPr>
          <w:rFonts w:ascii="Georgia" w:hAnsi="Georgia"/>
        </w:rPr>
      </w:pPr>
    </w:p>
    <w:p w:rsidR="00292DBA" w:rsidRPr="00030311" w:rsidRDefault="00292DBA" w:rsidP="00292DBA">
      <w:pPr>
        <w:jc w:val="both"/>
        <w:rPr>
          <w:rFonts w:ascii="Georgia" w:hAnsi="Georgia"/>
          <w:b/>
        </w:rPr>
      </w:pPr>
      <w:r w:rsidRPr="00030311">
        <w:rPr>
          <w:rFonts w:ascii="Georgia" w:hAnsi="Georgia"/>
          <w:b/>
        </w:rPr>
        <w:t>C típusú pályázat esetén:</w:t>
      </w:r>
    </w:p>
    <w:p w:rsidR="00292DBA" w:rsidRPr="00030311" w:rsidRDefault="00292DBA" w:rsidP="00B76AFC">
      <w:pPr>
        <w:pStyle w:val="Listaszerbekezds"/>
        <w:numPr>
          <w:ilvl w:val="0"/>
          <w:numId w:val="4"/>
        </w:numPr>
        <w:jc w:val="both"/>
        <w:rPr>
          <w:rFonts w:ascii="Georgia" w:hAnsi="Georgia"/>
        </w:rPr>
      </w:pPr>
      <w:r w:rsidRPr="00030311">
        <w:rPr>
          <w:rFonts w:ascii="Georgia" w:hAnsi="Georgia"/>
        </w:rPr>
        <w:t xml:space="preserve">projekt </w:t>
      </w:r>
      <w:r w:rsidR="00D719A8" w:rsidRPr="00030311">
        <w:rPr>
          <w:rFonts w:ascii="Georgia" w:hAnsi="Georgia"/>
        </w:rPr>
        <w:t xml:space="preserve">részletes </w:t>
      </w:r>
      <w:r w:rsidRPr="00030311">
        <w:rPr>
          <w:rFonts w:ascii="Georgia" w:hAnsi="Georgia"/>
        </w:rPr>
        <w:t>leírása</w:t>
      </w:r>
    </w:p>
    <w:p w:rsidR="00292DBA" w:rsidRPr="00030311" w:rsidRDefault="00292DBA" w:rsidP="00292DBA">
      <w:pPr>
        <w:pStyle w:val="Listaszerbekezds"/>
        <w:numPr>
          <w:ilvl w:val="0"/>
          <w:numId w:val="4"/>
        </w:numPr>
        <w:jc w:val="both"/>
        <w:rPr>
          <w:rFonts w:ascii="Georgia" w:hAnsi="Georgia"/>
        </w:rPr>
      </w:pPr>
      <w:r w:rsidRPr="00030311">
        <w:rPr>
          <w:rFonts w:ascii="Georgia" w:hAnsi="Georgia"/>
        </w:rPr>
        <w:t xml:space="preserve">CD, kiadvány, DVD tematikájának ismertetése, nyelve, célközönség, milyen </w:t>
      </w:r>
      <w:proofErr w:type="gramStart"/>
      <w:r w:rsidRPr="00030311">
        <w:rPr>
          <w:rFonts w:ascii="Georgia" w:hAnsi="Georgia"/>
        </w:rPr>
        <w:t xml:space="preserve">hiányt </w:t>
      </w:r>
      <w:r w:rsidR="00D260A6">
        <w:rPr>
          <w:rFonts w:ascii="Georgia" w:hAnsi="Georgia"/>
        </w:rPr>
        <w:t xml:space="preserve"> </w:t>
      </w:r>
      <w:r w:rsidRPr="00030311">
        <w:rPr>
          <w:rFonts w:ascii="Georgia" w:hAnsi="Georgia"/>
        </w:rPr>
        <w:t>pótol</w:t>
      </w:r>
      <w:proofErr w:type="gramEnd"/>
      <w:r w:rsidRPr="00030311">
        <w:rPr>
          <w:rFonts w:ascii="Georgia" w:hAnsi="Georgia"/>
        </w:rPr>
        <w:t>, miért van rá szükség</w:t>
      </w:r>
    </w:p>
    <w:p w:rsidR="00292DBA" w:rsidRPr="00030311" w:rsidRDefault="00292DBA" w:rsidP="00292DBA">
      <w:pPr>
        <w:ind w:left="1560"/>
        <w:jc w:val="both"/>
        <w:rPr>
          <w:rFonts w:ascii="Georgia" w:hAnsi="Georgia"/>
        </w:rPr>
      </w:pPr>
    </w:p>
    <w:p w:rsidR="00292DBA" w:rsidRPr="00030311" w:rsidRDefault="00292DBA" w:rsidP="00292DBA">
      <w:pPr>
        <w:jc w:val="both"/>
        <w:rPr>
          <w:rFonts w:ascii="Georgia" w:hAnsi="Georgia"/>
        </w:rPr>
      </w:pPr>
      <w:r w:rsidRPr="00030311">
        <w:rPr>
          <w:rFonts w:ascii="Georgia" w:hAnsi="Georgia"/>
        </w:rPr>
        <w:t>Az ÉMNÖSZ éves pénzü</w:t>
      </w:r>
      <w:r w:rsidR="00D719A8" w:rsidRPr="00030311">
        <w:rPr>
          <w:rFonts w:ascii="Georgia" w:hAnsi="Georgia"/>
        </w:rPr>
        <w:t>gyi kerete a pályázati célokra 2</w:t>
      </w:r>
      <w:r w:rsidRPr="00030311">
        <w:rPr>
          <w:rFonts w:ascii="Georgia" w:hAnsi="Georgia"/>
        </w:rPr>
        <w:t>. 500. 000,- Ft, amelyből egy-egy pályázat 50 000 Ft és 100 000 Ft közötti összeget nyerhet el.</w:t>
      </w:r>
    </w:p>
    <w:p w:rsidR="00292DBA" w:rsidRPr="00030311" w:rsidRDefault="00292DBA" w:rsidP="00292DBA">
      <w:pPr>
        <w:jc w:val="both"/>
        <w:rPr>
          <w:rFonts w:ascii="Georgia" w:hAnsi="Georgia"/>
        </w:rPr>
      </w:pPr>
    </w:p>
    <w:p w:rsidR="00B76AFC" w:rsidRPr="00030311" w:rsidRDefault="00292DBA" w:rsidP="00292DBA">
      <w:pPr>
        <w:jc w:val="both"/>
        <w:rPr>
          <w:rFonts w:ascii="Georgia" w:hAnsi="Georgia"/>
          <w:b/>
          <w:u w:val="single"/>
        </w:rPr>
      </w:pPr>
      <w:r w:rsidRPr="00030311">
        <w:rPr>
          <w:rFonts w:ascii="Georgia" w:hAnsi="Georgia"/>
          <w:b/>
          <w:u w:val="single"/>
        </w:rPr>
        <w:t>Beadási határidő</w:t>
      </w:r>
      <w:r w:rsidR="00B76AFC" w:rsidRPr="00030311">
        <w:rPr>
          <w:rFonts w:ascii="Georgia" w:hAnsi="Georgia"/>
          <w:b/>
          <w:u w:val="single"/>
        </w:rPr>
        <w:t>k</w:t>
      </w:r>
      <w:r w:rsidRPr="00030311">
        <w:rPr>
          <w:rFonts w:ascii="Georgia" w:hAnsi="Georgia"/>
          <w:b/>
          <w:u w:val="single"/>
        </w:rPr>
        <w:t>:</w:t>
      </w:r>
      <w:r w:rsidRPr="00030311">
        <w:rPr>
          <w:rFonts w:ascii="Georgia" w:hAnsi="Georgia"/>
          <w:b/>
        </w:rPr>
        <w:tab/>
      </w:r>
      <w:r w:rsidRPr="00030311">
        <w:rPr>
          <w:rFonts w:ascii="Georgia" w:hAnsi="Georgia"/>
          <w:b/>
        </w:rPr>
        <w:tab/>
      </w:r>
    </w:p>
    <w:p w:rsidR="00292DBA" w:rsidRPr="00030311" w:rsidRDefault="00D260A6" w:rsidP="00D260A6">
      <w:pPr>
        <w:rPr>
          <w:rFonts w:ascii="Georgia" w:hAnsi="Georgia"/>
        </w:rPr>
      </w:pPr>
      <w:r>
        <w:rPr>
          <w:rFonts w:ascii="Georgia" w:hAnsi="Georgia"/>
        </w:rPr>
        <w:t xml:space="preserve">2019. </w:t>
      </w:r>
      <w:r w:rsidR="00292DBA" w:rsidRPr="00030311">
        <w:rPr>
          <w:rFonts w:ascii="Georgia" w:hAnsi="Georgia"/>
        </w:rPr>
        <w:t>március 20</w:t>
      </w:r>
      <w:r w:rsidR="00D719A8" w:rsidRPr="00030311">
        <w:rPr>
          <w:rFonts w:ascii="Georgia" w:hAnsi="Georgia"/>
        </w:rPr>
        <w:t xml:space="preserve">. </w:t>
      </w:r>
      <w:r w:rsidR="00030311">
        <w:rPr>
          <w:rFonts w:ascii="Georgia" w:hAnsi="Georgia"/>
        </w:rPr>
        <w:t>szerda</w:t>
      </w:r>
      <w:r w:rsidR="00292DBA" w:rsidRPr="00030311">
        <w:rPr>
          <w:rFonts w:ascii="Georgia" w:hAnsi="Georgia"/>
        </w:rPr>
        <w:t xml:space="preserve">, </w:t>
      </w:r>
      <w:r>
        <w:rPr>
          <w:rFonts w:ascii="Georgia" w:hAnsi="Georgia"/>
        </w:rPr>
        <w:tab/>
        <w:t xml:space="preserve">2019. </w:t>
      </w:r>
      <w:r w:rsidR="00292DBA" w:rsidRPr="00030311">
        <w:rPr>
          <w:rFonts w:ascii="Georgia" w:hAnsi="Georgia"/>
        </w:rPr>
        <w:t>június</w:t>
      </w:r>
      <w:r w:rsidR="005C51A2">
        <w:rPr>
          <w:rFonts w:ascii="Georgia" w:hAnsi="Georgia"/>
        </w:rPr>
        <w:t xml:space="preserve"> 20</w:t>
      </w:r>
      <w:r w:rsidR="00292DBA" w:rsidRPr="00030311">
        <w:rPr>
          <w:rFonts w:ascii="Georgia" w:hAnsi="Georgia"/>
        </w:rPr>
        <w:t>.</w:t>
      </w:r>
      <w:r w:rsidR="00D719A8" w:rsidRPr="00030311">
        <w:rPr>
          <w:rFonts w:ascii="Georgia" w:hAnsi="Georgia"/>
        </w:rPr>
        <w:t xml:space="preserve"> </w:t>
      </w:r>
      <w:r w:rsidR="005C51A2">
        <w:rPr>
          <w:rFonts w:ascii="Georgia" w:hAnsi="Georgia"/>
        </w:rPr>
        <w:t>csütörtök</w:t>
      </w:r>
      <w:r w:rsidR="00292DBA" w:rsidRPr="00030311">
        <w:rPr>
          <w:rFonts w:ascii="Georgia" w:hAnsi="Georgia"/>
        </w:rPr>
        <w:t xml:space="preserve">, </w:t>
      </w:r>
      <w:r>
        <w:rPr>
          <w:rFonts w:ascii="Georgia" w:hAnsi="Georgia"/>
        </w:rPr>
        <w:t>2019.</w:t>
      </w:r>
      <w:r w:rsidR="00B76AFC" w:rsidRPr="00030311">
        <w:rPr>
          <w:rFonts w:ascii="Georgia" w:hAnsi="Georgia"/>
        </w:rPr>
        <w:tab/>
      </w:r>
      <w:r w:rsidR="00292DBA" w:rsidRPr="00030311">
        <w:rPr>
          <w:rFonts w:ascii="Georgia" w:hAnsi="Georgia"/>
        </w:rPr>
        <w:t xml:space="preserve">szeptember </w:t>
      </w:r>
      <w:r w:rsidR="005C51A2">
        <w:rPr>
          <w:rFonts w:ascii="Georgia" w:hAnsi="Georgia"/>
        </w:rPr>
        <w:t>20</w:t>
      </w:r>
      <w:r w:rsidR="00D719A8" w:rsidRPr="00030311">
        <w:rPr>
          <w:rFonts w:ascii="Georgia" w:hAnsi="Georgia"/>
        </w:rPr>
        <w:t xml:space="preserve">. </w:t>
      </w:r>
      <w:r w:rsidR="005C51A2">
        <w:rPr>
          <w:rFonts w:ascii="Georgia" w:hAnsi="Georgia"/>
        </w:rPr>
        <w:t>péntek</w:t>
      </w:r>
    </w:p>
    <w:p w:rsidR="00B76AFC" w:rsidRPr="00030311" w:rsidRDefault="00B76AFC" w:rsidP="00292DBA">
      <w:pPr>
        <w:jc w:val="both"/>
        <w:rPr>
          <w:rFonts w:ascii="Georgia" w:hAnsi="Georgia"/>
        </w:rPr>
      </w:pPr>
    </w:p>
    <w:p w:rsidR="00292DBA" w:rsidRPr="00030311" w:rsidRDefault="00292DBA" w:rsidP="00292DBA">
      <w:pPr>
        <w:jc w:val="both"/>
        <w:rPr>
          <w:rFonts w:ascii="Georgia" w:hAnsi="Georgia"/>
        </w:rPr>
      </w:pPr>
      <w:r w:rsidRPr="00030311">
        <w:rPr>
          <w:rFonts w:ascii="Georgia" w:hAnsi="Georgia"/>
        </w:rPr>
        <w:t>Elbírálás beérkezés után 2 hét, folyamatosan.</w:t>
      </w:r>
      <w:r w:rsidRPr="00030311">
        <w:rPr>
          <w:rFonts w:ascii="Georgia" w:hAnsi="Georgia"/>
        </w:rPr>
        <w:tab/>
      </w:r>
      <w:r w:rsidRPr="00030311">
        <w:rPr>
          <w:rFonts w:ascii="Georgia" w:hAnsi="Georgia"/>
        </w:rPr>
        <w:tab/>
      </w:r>
    </w:p>
    <w:p w:rsidR="00292DBA" w:rsidRPr="00030311" w:rsidRDefault="00292DBA" w:rsidP="00292DBA">
      <w:pPr>
        <w:jc w:val="both"/>
        <w:rPr>
          <w:rFonts w:ascii="Georgia" w:hAnsi="Georgia"/>
        </w:rPr>
      </w:pPr>
      <w:r w:rsidRPr="00030311">
        <w:rPr>
          <w:rFonts w:ascii="Georgia" w:hAnsi="Georgia"/>
        </w:rPr>
        <w:tab/>
      </w:r>
    </w:p>
    <w:p w:rsidR="00D719A8" w:rsidRPr="00030311" w:rsidRDefault="00B76AFC" w:rsidP="00292DBA">
      <w:pPr>
        <w:jc w:val="both"/>
        <w:rPr>
          <w:rFonts w:ascii="Georgia" w:hAnsi="Georgia"/>
          <w:u w:val="single"/>
        </w:rPr>
      </w:pPr>
      <w:r w:rsidRPr="00030311">
        <w:rPr>
          <w:rFonts w:ascii="Georgia" w:hAnsi="Georgia"/>
          <w:b/>
        </w:rPr>
        <w:t>Egyéb tudnivaló</w:t>
      </w:r>
      <w:r w:rsidR="00292DBA" w:rsidRPr="00030311">
        <w:rPr>
          <w:rFonts w:ascii="Georgia" w:hAnsi="Georgia"/>
          <w:b/>
        </w:rPr>
        <w:t>:</w:t>
      </w:r>
      <w:r w:rsidR="00292DBA" w:rsidRPr="00030311">
        <w:rPr>
          <w:rFonts w:ascii="Georgia" w:hAnsi="Georgia"/>
        </w:rPr>
        <w:t xml:space="preserve"> A pályázatot </w:t>
      </w:r>
      <w:r w:rsidR="00292DBA" w:rsidRPr="00030311">
        <w:rPr>
          <w:rFonts w:ascii="Georgia" w:hAnsi="Georgia"/>
          <w:b/>
        </w:rPr>
        <w:t>egy eredeti példányban kell postai úton</w:t>
      </w:r>
      <w:r w:rsidR="00292DBA" w:rsidRPr="00030311">
        <w:rPr>
          <w:rFonts w:ascii="Georgia" w:hAnsi="Georgia"/>
        </w:rPr>
        <w:t xml:space="preserve"> írásban vagy személyesen az EMNÖSZ postacímére 2040 B</w:t>
      </w:r>
      <w:r w:rsidR="00D719A8" w:rsidRPr="00030311">
        <w:rPr>
          <w:rFonts w:ascii="Georgia" w:hAnsi="Georgia"/>
        </w:rPr>
        <w:t xml:space="preserve">udaörs Liliom u 15. </w:t>
      </w:r>
      <w:r w:rsidR="00D260A6">
        <w:rPr>
          <w:rFonts w:ascii="Georgia" w:hAnsi="Georgia"/>
        </w:rPr>
        <w:t>e</w:t>
      </w:r>
      <w:r w:rsidR="00D719A8" w:rsidRPr="00030311">
        <w:rPr>
          <w:rFonts w:ascii="Georgia" w:hAnsi="Georgia"/>
        </w:rPr>
        <w:t xml:space="preserve">ljuttatni. Kérjük, </w:t>
      </w:r>
      <w:r w:rsidR="00D719A8" w:rsidRPr="00030311">
        <w:rPr>
          <w:rFonts w:ascii="Georgia" w:hAnsi="Georgia"/>
          <w:u w:val="single"/>
        </w:rPr>
        <w:t>hogy a dokumentációt semmilyen formában ne tűzzék össze!</w:t>
      </w:r>
    </w:p>
    <w:p w:rsidR="00D719A8" w:rsidRPr="00030311" w:rsidRDefault="00D719A8" w:rsidP="00292DBA">
      <w:pPr>
        <w:jc w:val="both"/>
        <w:rPr>
          <w:rFonts w:ascii="Georgia" w:hAnsi="Georgia"/>
          <w:u w:val="single"/>
        </w:rPr>
      </w:pPr>
    </w:p>
    <w:p w:rsidR="00030311" w:rsidRPr="005C51A2" w:rsidRDefault="00D719A8" w:rsidP="00292DBA">
      <w:pPr>
        <w:jc w:val="both"/>
        <w:rPr>
          <w:rFonts w:ascii="Georgia" w:hAnsi="Georgia"/>
          <w:b/>
        </w:rPr>
      </w:pPr>
      <w:r w:rsidRPr="005C51A2">
        <w:rPr>
          <w:rFonts w:ascii="Georgia" w:hAnsi="Georgia"/>
          <w:b/>
        </w:rPr>
        <w:t>E</w:t>
      </w:r>
      <w:r w:rsidR="00292DBA" w:rsidRPr="005C51A2">
        <w:rPr>
          <w:rFonts w:ascii="Georgia" w:hAnsi="Georgia"/>
          <w:b/>
        </w:rPr>
        <w:t>lekt</w:t>
      </w:r>
      <w:r w:rsidR="00B76AFC" w:rsidRPr="005C51A2">
        <w:rPr>
          <w:rFonts w:ascii="Georgia" w:hAnsi="Georgia"/>
          <w:b/>
        </w:rPr>
        <w:t>ronikus úton</w:t>
      </w:r>
      <w:r w:rsidR="00030311" w:rsidRPr="005C51A2">
        <w:rPr>
          <w:rFonts w:ascii="Georgia" w:hAnsi="Georgia"/>
          <w:b/>
        </w:rPr>
        <w:t xml:space="preserve"> WORD dokumentumban</w:t>
      </w:r>
      <w:r w:rsidR="00B76AFC" w:rsidRPr="005C51A2">
        <w:rPr>
          <w:rFonts w:ascii="Georgia" w:hAnsi="Georgia"/>
          <w:b/>
        </w:rPr>
        <w:t xml:space="preserve"> </w:t>
      </w:r>
      <w:r w:rsidRPr="005C51A2">
        <w:rPr>
          <w:rFonts w:ascii="Georgia" w:hAnsi="Georgia"/>
          <w:b/>
        </w:rPr>
        <w:t>k</w:t>
      </w:r>
      <w:r w:rsidR="00B76AFC" w:rsidRPr="005C51A2">
        <w:rPr>
          <w:rFonts w:ascii="Georgia" w:hAnsi="Georgia"/>
          <w:b/>
        </w:rPr>
        <w:t>érjük</w:t>
      </w:r>
      <w:r w:rsidRPr="005C51A2">
        <w:rPr>
          <w:rFonts w:ascii="Georgia" w:hAnsi="Georgia"/>
          <w:b/>
        </w:rPr>
        <w:t xml:space="preserve"> </w:t>
      </w:r>
      <w:r w:rsidR="00B76AFC" w:rsidRPr="005C51A2">
        <w:rPr>
          <w:rFonts w:ascii="Georgia" w:hAnsi="Georgia"/>
          <w:b/>
        </w:rPr>
        <w:t>be</w:t>
      </w:r>
      <w:r w:rsidRPr="005C51A2">
        <w:rPr>
          <w:rFonts w:ascii="Georgia" w:hAnsi="Georgia"/>
          <w:b/>
        </w:rPr>
        <w:t>küld</w:t>
      </w:r>
      <w:bookmarkStart w:id="0" w:name="_GoBack"/>
      <w:bookmarkEnd w:id="0"/>
      <w:r w:rsidRPr="005C51A2">
        <w:rPr>
          <w:rFonts w:ascii="Georgia" w:hAnsi="Georgia"/>
          <w:b/>
        </w:rPr>
        <w:t>eni a pályázatot</w:t>
      </w:r>
      <w:r w:rsidR="00292DBA" w:rsidRPr="005C51A2">
        <w:rPr>
          <w:rFonts w:ascii="Georgia" w:hAnsi="Georgia"/>
          <w:b/>
        </w:rPr>
        <w:t xml:space="preserve"> az </w:t>
      </w:r>
      <w:hyperlink r:id="rId9" w:history="1">
        <w:r w:rsidR="00030311" w:rsidRPr="005C51A2">
          <w:rPr>
            <w:rStyle w:val="Hiperhivatkozs"/>
            <w:rFonts w:ascii="Georgia" w:hAnsi="Georgia"/>
            <w:b/>
          </w:rPr>
          <w:t>emnosz2@emnosz.hu</w:t>
        </w:r>
      </w:hyperlink>
      <w:r w:rsidR="005C51A2">
        <w:rPr>
          <w:rFonts w:ascii="Georgia" w:hAnsi="Georgia"/>
          <w:b/>
        </w:rPr>
        <w:t xml:space="preserve"> címre!</w:t>
      </w:r>
    </w:p>
    <w:p w:rsidR="00030311" w:rsidRDefault="00030311" w:rsidP="00292DBA">
      <w:pPr>
        <w:jc w:val="both"/>
        <w:rPr>
          <w:rFonts w:ascii="Georgia" w:hAnsi="Georgia"/>
        </w:rPr>
      </w:pPr>
    </w:p>
    <w:p w:rsidR="00292DBA" w:rsidRDefault="00292DBA" w:rsidP="00292DBA">
      <w:pPr>
        <w:jc w:val="both"/>
        <w:rPr>
          <w:rFonts w:ascii="Georgia" w:hAnsi="Georgia"/>
        </w:rPr>
      </w:pPr>
      <w:r w:rsidRPr="00030311">
        <w:rPr>
          <w:rFonts w:ascii="Georgia" w:hAnsi="Georgia"/>
        </w:rPr>
        <w:t xml:space="preserve">Pályázati űrlapot </w:t>
      </w:r>
      <w:r w:rsidR="00B76AFC" w:rsidRPr="00030311">
        <w:rPr>
          <w:rFonts w:ascii="Georgia" w:hAnsi="Georgia"/>
        </w:rPr>
        <w:t xml:space="preserve">és kiírást e-mailben lehet </w:t>
      </w:r>
      <w:r w:rsidRPr="00030311">
        <w:rPr>
          <w:rFonts w:ascii="Georgia" w:hAnsi="Georgia"/>
        </w:rPr>
        <w:t>kérni az</w:t>
      </w:r>
      <w:r w:rsidR="00B76AFC" w:rsidRPr="00030311">
        <w:rPr>
          <w:rFonts w:ascii="Georgia" w:hAnsi="Georgia"/>
        </w:rPr>
        <w:t xml:space="preserve"> emnosz</w:t>
      </w:r>
      <w:r w:rsidR="00030311">
        <w:rPr>
          <w:rFonts w:ascii="Georgia" w:hAnsi="Georgia"/>
        </w:rPr>
        <w:t>2</w:t>
      </w:r>
      <w:r w:rsidR="00B76AFC" w:rsidRPr="00030311">
        <w:rPr>
          <w:rFonts w:ascii="Georgia" w:hAnsi="Georgia"/>
        </w:rPr>
        <w:t xml:space="preserve">@emnosz.hu e-mail címről, illetve letölthető a </w:t>
      </w:r>
      <w:proofErr w:type="spellStart"/>
      <w:r w:rsidR="00B76AFC" w:rsidRPr="00030311">
        <w:rPr>
          <w:rFonts w:ascii="Georgia" w:hAnsi="Georgia"/>
          <w:b/>
        </w:rPr>
        <w:t>www</w:t>
      </w:r>
      <w:proofErr w:type="spellEnd"/>
      <w:r w:rsidR="00B76AFC" w:rsidRPr="00030311">
        <w:rPr>
          <w:rFonts w:ascii="Georgia" w:hAnsi="Georgia"/>
          <w:b/>
        </w:rPr>
        <w:t>. emnosz.hu</w:t>
      </w:r>
      <w:r w:rsidR="00B76AFC" w:rsidRPr="00030311">
        <w:rPr>
          <w:rFonts w:ascii="Georgia" w:hAnsi="Georgia"/>
        </w:rPr>
        <w:t xml:space="preserve"> honlapról.</w:t>
      </w:r>
    </w:p>
    <w:p w:rsidR="005C51A2" w:rsidRPr="00030311" w:rsidRDefault="005C51A2" w:rsidP="00292DBA">
      <w:pPr>
        <w:jc w:val="both"/>
        <w:rPr>
          <w:rFonts w:ascii="Georgia" w:hAnsi="Georgia"/>
        </w:rPr>
      </w:pPr>
    </w:p>
    <w:p w:rsidR="00292DBA" w:rsidRPr="00030311" w:rsidRDefault="00292DBA" w:rsidP="00292DBA">
      <w:pPr>
        <w:jc w:val="both"/>
        <w:rPr>
          <w:rFonts w:ascii="Georgia" w:hAnsi="Georgia"/>
        </w:rPr>
      </w:pPr>
      <w:r w:rsidRPr="00030311">
        <w:rPr>
          <w:rFonts w:ascii="Georgia" w:hAnsi="Georgia"/>
        </w:rPr>
        <w:t>Az elnyert támogatás összegéről az ÉMNÖSZ a támogatottal támogatási szerződést köt és a program kezdete előtti héten utalja az elnyert ös</w:t>
      </w:r>
      <w:r w:rsidR="00B76AFC" w:rsidRPr="00030311">
        <w:rPr>
          <w:rFonts w:ascii="Georgia" w:hAnsi="Georgia"/>
        </w:rPr>
        <w:t>szeget a megadott számlaszámra.</w:t>
      </w:r>
    </w:p>
    <w:p w:rsidR="00030311" w:rsidRDefault="00030311" w:rsidP="00292DBA">
      <w:pPr>
        <w:jc w:val="both"/>
        <w:rPr>
          <w:rFonts w:ascii="Georgia" w:hAnsi="Georgia"/>
        </w:rPr>
      </w:pPr>
    </w:p>
    <w:p w:rsidR="00B76AFC" w:rsidRPr="00030311" w:rsidRDefault="00030311" w:rsidP="00292DBA">
      <w:pPr>
        <w:jc w:val="both"/>
        <w:rPr>
          <w:rFonts w:ascii="Georgia" w:hAnsi="Georgia"/>
        </w:rPr>
      </w:pPr>
      <w:r w:rsidRPr="00030311">
        <w:rPr>
          <w:rFonts w:ascii="Georgia" w:hAnsi="Georgia"/>
        </w:rPr>
        <w:t>Amennyiben a támogatott a támogatást a helyi német önkormányzat számlájára kéri, a számláknak a helyi német önkormányzat címére kell, hogy szóljanak.</w:t>
      </w:r>
    </w:p>
    <w:p w:rsidR="00030311" w:rsidRDefault="00030311" w:rsidP="00292DBA">
      <w:pPr>
        <w:jc w:val="both"/>
        <w:rPr>
          <w:rFonts w:ascii="Georgia" w:hAnsi="Georgia"/>
        </w:rPr>
      </w:pPr>
    </w:p>
    <w:p w:rsidR="005C51A2" w:rsidRDefault="00292DBA" w:rsidP="00292DBA">
      <w:pPr>
        <w:jc w:val="both"/>
        <w:rPr>
          <w:rFonts w:ascii="Georgia" w:hAnsi="Georgia"/>
        </w:rPr>
      </w:pPr>
      <w:r w:rsidRPr="00030311">
        <w:rPr>
          <w:rFonts w:ascii="Georgia" w:hAnsi="Georgia"/>
        </w:rPr>
        <w:t xml:space="preserve">A támogatási szerződés egyik példányát az elszámolással és beszámolóval együtt legkésőbb a </w:t>
      </w:r>
      <w:r w:rsidRPr="00030311">
        <w:rPr>
          <w:rFonts w:ascii="Georgia" w:hAnsi="Georgia"/>
          <w:u w:val="single"/>
        </w:rPr>
        <w:t>rendezvény után 30 nappal</w:t>
      </w:r>
      <w:r w:rsidRPr="00030311">
        <w:rPr>
          <w:rFonts w:ascii="Georgia" w:hAnsi="Georgia"/>
        </w:rPr>
        <w:t xml:space="preserve"> az ÉMNÖSZ címére kell beküldeni: </w:t>
      </w:r>
    </w:p>
    <w:p w:rsidR="005C51A2" w:rsidRDefault="00292DBA" w:rsidP="00292DBA">
      <w:pPr>
        <w:jc w:val="both"/>
        <w:rPr>
          <w:rFonts w:ascii="Georgia" w:hAnsi="Georgia"/>
        </w:rPr>
      </w:pPr>
      <w:r w:rsidRPr="00030311">
        <w:rPr>
          <w:rFonts w:ascii="Georgia" w:hAnsi="Georgia"/>
        </w:rPr>
        <w:t xml:space="preserve">2040 Budaörs, Liliom u. 15. </w:t>
      </w:r>
    </w:p>
    <w:p w:rsidR="00292DBA" w:rsidRPr="00030311" w:rsidRDefault="00292DBA" w:rsidP="00292DBA">
      <w:pPr>
        <w:jc w:val="both"/>
        <w:rPr>
          <w:rFonts w:ascii="Georgia" w:hAnsi="Georgia"/>
        </w:rPr>
      </w:pPr>
      <w:r w:rsidRPr="00030311">
        <w:rPr>
          <w:rFonts w:ascii="Georgia" w:hAnsi="Georgia"/>
        </w:rPr>
        <w:t>Beszámolóként újságcikk is elfogadott.</w:t>
      </w:r>
    </w:p>
    <w:p w:rsidR="00292DBA" w:rsidRPr="00030311" w:rsidRDefault="00292DBA" w:rsidP="00292DBA">
      <w:pPr>
        <w:jc w:val="both"/>
        <w:rPr>
          <w:rFonts w:ascii="Georgia" w:hAnsi="Georgia"/>
        </w:rPr>
      </w:pPr>
    </w:p>
    <w:p w:rsidR="00292DBA" w:rsidRPr="00030311" w:rsidRDefault="00292DBA" w:rsidP="00292DBA">
      <w:pPr>
        <w:jc w:val="both"/>
        <w:rPr>
          <w:rFonts w:ascii="Georgia" w:hAnsi="Georgia"/>
        </w:rPr>
      </w:pPr>
      <w:r w:rsidRPr="00030311">
        <w:rPr>
          <w:rFonts w:ascii="Georgia" w:hAnsi="Georgia"/>
        </w:rPr>
        <w:t xml:space="preserve">Az elszámoláshoz kérjük, olvassák el a pályázati elszámolás című linket a </w:t>
      </w:r>
      <w:hyperlink r:id="rId10" w:history="1">
        <w:r w:rsidRPr="00030311">
          <w:rPr>
            <w:rStyle w:val="Hiperhivatkozs"/>
            <w:rFonts w:ascii="Georgia" w:hAnsi="Georgia"/>
          </w:rPr>
          <w:t>www.emnosz.hu</w:t>
        </w:r>
      </w:hyperlink>
      <w:r w:rsidRPr="00030311">
        <w:rPr>
          <w:rFonts w:ascii="Georgia" w:hAnsi="Georgia"/>
        </w:rPr>
        <w:t xml:space="preserve"> honlapon.</w:t>
      </w:r>
    </w:p>
    <w:p w:rsidR="00292DBA" w:rsidRPr="00030311" w:rsidRDefault="00030311" w:rsidP="00292DBA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Felvilágosítás kérhető </w:t>
      </w:r>
      <w:r w:rsidR="00292DBA" w:rsidRPr="00030311">
        <w:rPr>
          <w:rFonts w:ascii="Georgia" w:hAnsi="Georgia"/>
        </w:rPr>
        <w:t>a 06/30-</w:t>
      </w:r>
      <w:r>
        <w:rPr>
          <w:rFonts w:ascii="Georgia" w:hAnsi="Georgia"/>
        </w:rPr>
        <w:t>250-9861</w:t>
      </w:r>
      <w:r w:rsidR="00292DBA" w:rsidRPr="00030311">
        <w:rPr>
          <w:rFonts w:ascii="Georgia" w:hAnsi="Georgia"/>
        </w:rPr>
        <w:t xml:space="preserve"> telefonon </w:t>
      </w:r>
      <w:proofErr w:type="spellStart"/>
      <w:r>
        <w:rPr>
          <w:rFonts w:ascii="Georgia" w:hAnsi="Georgia"/>
        </w:rPr>
        <w:t>Megyaszainé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Mámmel</w:t>
      </w:r>
      <w:proofErr w:type="spellEnd"/>
      <w:r>
        <w:rPr>
          <w:rFonts w:ascii="Georgia" w:hAnsi="Georgia"/>
        </w:rPr>
        <w:t xml:space="preserve"> Magdolnától</w:t>
      </w:r>
      <w:r w:rsidR="00292DBA" w:rsidRPr="00030311">
        <w:rPr>
          <w:rFonts w:ascii="Georgia" w:hAnsi="Georgia"/>
        </w:rPr>
        <w:t>.</w:t>
      </w:r>
    </w:p>
    <w:p w:rsidR="00292DBA" w:rsidRPr="00030311" w:rsidRDefault="00292DBA" w:rsidP="00292DBA">
      <w:pPr>
        <w:jc w:val="both"/>
        <w:rPr>
          <w:rFonts w:ascii="Georgia" w:hAnsi="Georgia"/>
        </w:rPr>
      </w:pPr>
    </w:p>
    <w:p w:rsidR="00292DBA" w:rsidRPr="00030311" w:rsidRDefault="00030311" w:rsidP="00292DBA">
      <w:pPr>
        <w:jc w:val="both"/>
        <w:rPr>
          <w:rFonts w:ascii="Georgia" w:hAnsi="Georgia"/>
        </w:rPr>
      </w:pPr>
      <w:r>
        <w:rPr>
          <w:rFonts w:ascii="Georgia" w:hAnsi="Georgia"/>
        </w:rPr>
        <w:t>Budaörs, 2019</w:t>
      </w:r>
      <w:r w:rsidR="00AB4311">
        <w:rPr>
          <w:rFonts w:ascii="Georgia" w:hAnsi="Georgia"/>
        </w:rPr>
        <w:t>. 02</w:t>
      </w:r>
      <w:r w:rsidR="00B76AFC" w:rsidRPr="00030311">
        <w:rPr>
          <w:rFonts w:ascii="Georgia" w:hAnsi="Georgia"/>
        </w:rPr>
        <w:t>. 25</w:t>
      </w:r>
      <w:r w:rsidR="00292DBA" w:rsidRPr="00030311">
        <w:rPr>
          <w:rFonts w:ascii="Georgia" w:hAnsi="Georgia"/>
        </w:rPr>
        <w:t>.</w:t>
      </w:r>
    </w:p>
    <w:p w:rsidR="00292DBA" w:rsidRPr="00030311" w:rsidRDefault="00292DBA" w:rsidP="00292DBA">
      <w:pPr>
        <w:jc w:val="both"/>
        <w:rPr>
          <w:rFonts w:ascii="Georgia" w:hAnsi="Georgia"/>
        </w:rPr>
      </w:pPr>
    </w:p>
    <w:p w:rsidR="00030311" w:rsidRDefault="00030311" w:rsidP="00030311">
      <w:pPr>
        <w:rPr>
          <w:rFonts w:ascii="Georgia" w:hAnsi="Georgia"/>
        </w:rPr>
      </w:pPr>
    </w:p>
    <w:p w:rsidR="00030311" w:rsidRDefault="00030311" w:rsidP="00030311">
      <w:pPr>
        <w:rPr>
          <w:rFonts w:ascii="Georgia" w:hAnsi="Georgia"/>
        </w:rPr>
      </w:pPr>
    </w:p>
    <w:p w:rsidR="00030311" w:rsidRDefault="00030311" w:rsidP="00030311">
      <w:pPr>
        <w:rPr>
          <w:rFonts w:ascii="Georgia" w:hAnsi="Georgia"/>
        </w:rPr>
      </w:pPr>
    </w:p>
    <w:p w:rsidR="00030311" w:rsidRDefault="00030311" w:rsidP="00030311">
      <w:pPr>
        <w:rPr>
          <w:rFonts w:ascii="Georgia" w:hAnsi="Georgia"/>
        </w:rPr>
      </w:pPr>
    </w:p>
    <w:p w:rsidR="00292DBA" w:rsidRPr="00030311" w:rsidRDefault="00B76AFC" w:rsidP="00030311">
      <w:pPr>
        <w:rPr>
          <w:rFonts w:ascii="Georgia" w:hAnsi="Georgia"/>
        </w:rPr>
      </w:pPr>
      <w:r w:rsidRPr="00030311">
        <w:rPr>
          <w:rFonts w:ascii="Georgia" w:hAnsi="Georgia"/>
        </w:rPr>
        <w:t>Ritter Imre</w:t>
      </w:r>
    </w:p>
    <w:p w:rsidR="00BE66A1" w:rsidRPr="00030311" w:rsidRDefault="00B76AFC" w:rsidP="00030311">
      <w:pPr>
        <w:rPr>
          <w:rFonts w:ascii="Georgia" w:hAnsi="Georgia"/>
        </w:rPr>
      </w:pPr>
      <w:r w:rsidRPr="00030311">
        <w:rPr>
          <w:rFonts w:ascii="Georgia" w:hAnsi="Georgia"/>
        </w:rPr>
        <w:t>ÉMNÖSZ elnök</w:t>
      </w:r>
    </w:p>
    <w:sectPr w:rsidR="00BE66A1" w:rsidRPr="00030311" w:rsidSect="00B76AFC">
      <w:footerReference w:type="default" r:id="rId11"/>
      <w:headerReference w:type="first" r:id="rId12"/>
      <w:footerReference w:type="first" r:id="rId13"/>
      <w:pgSz w:w="11906" w:h="16838"/>
      <w:pgMar w:top="2410" w:right="1133" w:bottom="0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DD2" w:rsidRDefault="00B25DD2" w:rsidP="00D77B3C">
      <w:r>
        <w:separator/>
      </w:r>
    </w:p>
  </w:endnote>
  <w:endnote w:type="continuationSeparator" w:id="0">
    <w:p w:rsidR="00B25DD2" w:rsidRDefault="00B25DD2" w:rsidP="00D77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311" w:rsidRDefault="00030311" w:rsidP="00030311">
    <w:r>
      <w:rPr>
        <w:noProof/>
      </w:rPr>
      <w:drawing>
        <wp:anchor distT="0" distB="0" distL="114300" distR="114300" simplePos="0" relativeHeight="251665408" behindDoc="1" locked="0" layoutInCell="1" allowOverlap="1" wp14:anchorId="246D0EBB" wp14:editId="06DAF002">
          <wp:simplePos x="0" y="0"/>
          <wp:positionH relativeFrom="column">
            <wp:posOffset>1256665</wp:posOffset>
          </wp:positionH>
          <wp:positionV relativeFrom="paragraph">
            <wp:posOffset>-118110</wp:posOffset>
          </wp:positionV>
          <wp:extent cx="5095875" cy="633730"/>
          <wp:effectExtent l="0" t="0" r="9525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ámogatók-élőlábho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5875" cy="633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TÁMOGATÓINK</w:t>
    </w:r>
  </w:p>
  <w:p w:rsidR="00030311" w:rsidRPr="00030311" w:rsidRDefault="00030311" w:rsidP="0003031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472" w:rsidRDefault="00E40BC3">
    <w:pPr>
      <w:pStyle w:val="llb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1E6AEF3" wp14:editId="29D2570D">
              <wp:simplePos x="0" y="0"/>
              <wp:positionH relativeFrom="column">
                <wp:posOffset>-313055</wp:posOffset>
              </wp:positionH>
              <wp:positionV relativeFrom="paragraph">
                <wp:posOffset>52070</wp:posOffset>
              </wp:positionV>
              <wp:extent cx="1402080" cy="344170"/>
              <wp:effectExtent l="0" t="0" r="7620" b="0"/>
              <wp:wrapNone/>
              <wp:docPr id="307" name="Szövegdoboz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2080" cy="344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64472" w:rsidRDefault="00964472" w:rsidP="00964472">
                          <w:r>
                            <w:t>TÁMOGATÓINK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307" o:spid="_x0000_s1026" type="#_x0000_t202" style="position:absolute;margin-left:-24.65pt;margin-top:4.1pt;width:110.4pt;height:2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" stroked="f" strokeweight="0">
              <v:textbox>
                <w:txbxContent>
                  <w:p w:rsidR="00964472" w:rsidRDefault="00964472" w:rsidP="00964472">
                    <w:r>
                      <w:t>TÁMOGATÓINK</w:t>
                    </w:r>
                  </w:p>
                </w:txbxContent>
              </v:textbox>
            </v:shape>
          </w:pict>
        </mc:Fallback>
      </mc:AlternateContent>
    </w:r>
    <w:r w:rsidR="00964472">
      <w:rPr>
        <w:noProof/>
      </w:rPr>
      <w:drawing>
        <wp:anchor distT="0" distB="0" distL="114300" distR="114300" simplePos="0" relativeHeight="251663360" behindDoc="1" locked="0" layoutInCell="1" allowOverlap="1" wp14:anchorId="05625F19" wp14:editId="29E6FF9A">
          <wp:simplePos x="0" y="0"/>
          <wp:positionH relativeFrom="column">
            <wp:posOffset>1310005</wp:posOffset>
          </wp:positionH>
          <wp:positionV relativeFrom="paragraph">
            <wp:posOffset>-156210</wp:posOffset>
          </wp:positionV>
          <wp:extent cx="5096256" cy="633984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ámogatók-élőlábho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6256" cy="6339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DD2" w:rsidRDefault="00B25DD2" w:rsidP="00D77B3C">
      <w:r>
        <w:separator/>
      </w:r>
    </w:p>
  </w:footnote>
  <w:footnote w:type="continuationSeparator" w:id="0">
    <w:p w:rsidR="00B25DD2" w:rsidRDefault="00B25DD2" w:rsidP="00D77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B3C" w:rsidRDefault="00D77B3C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531A96C" wp14:editId="2D3D40AB">
          <wp:simplePos x="0" y="0"/>
          <wp:positionH relativeFrom="column">
            <wp:posOffset>1020445</wp:posOffset>
          </wp:positionH>
          <wp:positionV relativeFrom="paragraph">
            <wp:posOffset>-287020</wp:posOffset>
          </wp:positionV>
          <wp:extent cx="5417820" cy="1188581"/>
          <wp:effectExtent l="0" t="0" r="0" b="0"/>
          <wp:wrapNone/>
          <wp:docPr id="2" name="7DA2DB2B-840C-434A-B683-8982590E8886" descr="cid:38A1958B-689B-47B8-9BD5-A8486291C38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DA2DB2B-840C-434A-B683-8982590E8886" descr="cid:38A1958B-689B-47B8-9BD5-A8486291C38E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3795" cy="1187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399E"/>
    <w:multiLevelType w:val="hybridMultilevel"/>
    <w:tmpl w:val="4B7C393A"/>
    <w:lvl w:ilvl="0" w:tplc="7CEE3C28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>
    <w:nsid w:val="1917464C"/>
    <w:multiLevelType w:val="hybridMultilevel"/>
    <w:tmpl w:val="D696B1C8"/>
    <w:lvl w:ilvl="0" w:tplc="197E7C6C">
      <w:start w:val="200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20B56EAD"/>
    <w:multiLevelType w:val="hybridMultilevel"/>
    <w:tmpl w:val="CFD48646"/>
    <w:lvl w:ilvl="0" w:tplc="ACACEA16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2EF5559"/>
    <w:multiLevelType w:val="hybridMultilevel"/>
    <w:tmpl w:val="1E308D70"/>
    <w:lvl w:ilvl="0" w:tplc="72C8D48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7D765949"/>
    <w:multiLevelType w:val="hybridMultilevel"/>
    <w:tmpl w:val="A6B26746"/>
    <w:lvl w:ilvl="0" w:tplc="7CB0E34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C57"/>
    <w:rsid w:val="00030311"/>
    <w:rsid w:val="00084467"/>
    <w:rsid w:val="0010370A"/>
    <w:rsid w:val="00292DBA"/>
    <w:rsid w:val="002B3A46"/>
    <w:rsid w:val="002F61ED"/>
    <w:rsid w:val="00381566"/>
    <w:rsid w:val="003A7C9D"/>
    <w:rsid w:val="003B417B"/>
    <w:rsid w:val="00485188"/>
    <w:rsid w:val="004C46CF"/>
    <w:rsid w:val="004C61AC"/>
    <w:rsid w:val="00553F93"/>
    <w:rsid w:val="005C51A2"/>
    <w:rsid w:val="00695982"/>
    <w:rsid w:val="00740C57"/>
    <w:rsid w:val="007E1128"/>
    <w:rsid w:val="008F6A31"/>
    <w:rsid w:val="00925CD8"/>
    <w:rsid w:val="00964472"/>
    <w:rsid w:val="009E4907"/>
    <w:rsid w:val="00A16E9B"/>
    <w:rsid w:val="00AB4311"/>
    <w:rsid w:val="00B25DD2"/>
    <w:rsid w:val="00B76AFC"/>
    <w:rsid w:val="00BC26F4"/>
    <w:rsid w:val="00BE66A1"/>
    <w:rsid w:val="00C1083D"/>
    <w:rsid w:val="00C13633"/>
    <w:rsid w:val="00C53603"/>
    <w:rsid w:val="00D260A6"/>
    <w:rsid w:val="00D719A8"/>
    <w:rsid w:val="00D77B3C"/>
    <w:rsid w:val="00E40BC3"/>
    <w:rsid w:val="00E54B26"/>
    <w:rsid w:val="00EF72CC"/>
    <w:rsid w:val="00FB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0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Cmsor1">
    <w:name w:val="heading 1"/>
    <w:basedOn w:val="Norml"/>
    <w:next w:val="Norml"/>
    <w:link w:val="Cmsor1Char"/>
    <w:qFormat/>
    <w:rsid w:val="00E40BC3"/>
    <w:pPr>
      <w:keepNext/>
      <w:jc w:val="center"/>
      <w:outlineLvl w:val="0"/>
    </w:pPr>
    <w:rPr>
      <w:b/>
      <w:bCs/>
      <w:sz w:val="28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E40BC3"/>
    <w:pPr>
      <w:keepNext/>
      <w:outlineLvl w:val="1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77B3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77B3C"/>
  </w:style>
  <w:style w:type="paragraph" w:styleId="llb">
    <w:name w:val="footer"/>
    <w:basedOn w:val="Norml"/>
    <w:link w:val="llbChar"/>
    <w:uiPriority w:val="99"/>
    <w:unhideWhenUsed/>
    <w:rsid w:val="00D77B3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77B3C"/>
  </w:style>
  <w:style w:type="paragraph" w:styleId="Buborkszveg">
    <w:name w:val="Balloon Text"/>
    <w:basedOn w:val="Norml"/>
    <w:link w:val="BuborkszvegChar"/>
    <w:uiPriority w:val="99"/>
    <w:semiHidden/>
    <w:unhideWhenUsed/>
    <w:rsid w:val="0096447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4472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E40BC3"/>
    <w:rPr>
      <w:rFonts w:ascii="Times New Roman" w:eastAsia="Times New Roman" w:hAnsi="Times New Roman" w:cs="Times New Roman"/>
      <w:b/>
      <w:bCs/>
      <w:sz w:val="28"/>
      <w:szCs w:val="24"/>
      <w:lang w:val="hu-HU" w:eastAsia="hu-HU"/>
    </w:rPr>
  </w:style>
  <w:style w:type="character" w:customStyle="1" w:styleId="Cmsor2Char">
    <w:name w:val="Címsor 2 Char"/>
    <w:basedOn w:val="Bekezdsalapbettpusa"/>
    <w:link w:val="Cmsor2"/>
    <w:semiHidden/>
    <w:rsid w:val="00E40BC3"/>
    <w:rPr>
      <w:rFonts w:ascii="Times New Roman" w:eastAsia="Times New Roman" w:hAnsi="Times New Roman" w:cs="Times New Roman"/>
      <w:sz w:val="24"/>
      <w:szCs w:val="24"/>
      <w:u w:val="single"/>
      <w:lang w:val="hu-HU" w:eastAsia="hu-HU"/>
    </w:rPr>
  </w:style>
  <w:style w:type="paragraph" w:styleId="Listaszerbekezds">
    <w:name w:val="List Paragraph"/>
    <w:basedOn w:val="Norml"/>
    <w:uiPriority w:val="34"/>
    <w:qFormat/>
    <w:rsid w:val="00925CD8"/>
    <w:pPr>
      <w:ind w:left="720"/>
      <w:contextualSpacing/>
    </w:pPr>
  </w:style>
  <w:style w:type="character" w:styleId="Hiperhivatkozs">
    <w:name w:val="Hyperlink"/>
    <w:unhideWhenUsed/>
    <w:rsid w:val="00292DBA"/>
    <w:rPr>
      <w:color w:val="0000FF"/>
      <w:u w:val="single"/>
    </w:rPr>
  </w:style>
  <w:style w:type="paragraph" w:styleId="Cm">
    <w:name w:val="Title"/>
    <w:basedOn w:val="Norml"/>
    <w:link w:val="CmChar"/>
    <w:qFormat/>
    <w:rsid w:val="00292DBA"/>
    <w:pPr>
      <w:jc w:val="center"/>
    </w:pPr>
    <w:rPr>
      <w:b/>
    </w:rPr>
  </w:style>
  <w:style w:type="character" w:customStyle="1" w:styleId="CmChar">
    <w:name w:val="Cím Char"/>
    <w:basedOn w:val="Bekezdsalapbettpusa"/>
    <w:link w:val="Cm"/>
    <w:rsid w:val="00292DBA"/>
    <w:rPr>
      <w:rFonts w:ascii="Times New Roman" w:eastAsia="Times New Roman" w:hAnsi="Times New Roman" w:cs="Times New Roman"/>
      <w:b/>
      <w:sz w:val="24"/>
      <w:szCs w:val="24"/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0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Cmsor1">
    <w:name w:val="heading 1"/>
    <w:basedOn w:val="Norml"/>
    <w:next w:val="Norml"/>
    <w:link w:val="Cmsor1Char"/>
    <w:qFormat/>
    <w:rsid w:val="00E40BC3"/>
    <w:pPr>
      <w:keepNext/>
      <w:jc w:val="center"/>
      <w:outlineLvl w:val="0"/>
    </w:pPr>
    <w:rPr>
      <w:b/>
      <w:bCs/>
      <w:sz w:val="28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E40BC3"/>
    <w:pPr>
      <w:keepNext/>
      <w:outlineLvl w:val="1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77B3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77B3C"/>
  </w:style>
  <w:style w:type="paragraph" w:styleId="llb">
    <w:name w:val="footer"/>
    <w:basedOn w:val="Norml"/>
    <w:link w:val="llbChar"/>
    <w:uiPriority w:val="99"/>
    <w:unhideWhenUsed/>
    <w:rsid w:val="00D77B3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77B3C"/>
  </w:style>
  <w:style w:type="paragraph" w:styleId="Buborkszveg">
    <w:name w:val="Balloon Text"/>
    <w:basedOn w:val="Norml"/>
    <w:link w:val="BuborkszvegChar"/>
    <w:uiPriority w:val="99"/>
    <w:semiHidden/>
    <w:unhideWhenUsed/>
    <w:rsid w:val="0096447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4472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E40BC3"/>
    <w:rPr>
      <w:rFonts w:ascii="Times New Roman" w:eastAsia="Times New Roman" w:hAnsi="Times New Roman" w:cs="Times New Roman"/>
      <w:b/>
      <w:bCs/>
      <w:sz w:val="28"/>
      <w:szCs w:val="24"/>
      <w:lang w:val="hu-HU" w:eastAsia="hu-HU"/>
    </w:rPr>
  </w:style>
  <w:style w:type="character" w:customStyle="1" w:styleId="Cmsor2Char">
    <w:name w:val="Címsor 2 Char"/>
    <w:basedOn w:val="Bekezdsalapbettpusa"/>
    <w:link w:val="Cmsor2"/>
    <w:semiHidden/>
    <w:rsid w:val="00E40BC3"/>
    <w:rPr>
      <w:rFonts w:ascii="Times New Roman" w:eastAsia="Times New Roman" w:hAnsi="Times New Roman" w:cs="Times New Roman"/>
      <w:sz w:val="24"/>
      <w:szCs w:val="24"/>
      <w:u w:val="single"/>
      <w:lang w:val="hu-HU" w:eastAsia="hu-HU"/>
    </w:rPr>
  </w:style>
  <w:style w:type="paragraph" w:styleId="Listaszerbekezds">
    <w:name w:val="List Paragraph"/>
    <w:basedOn w:val="Norml"/>
    <w:uiPriority w:val="34"/>
    <w:qFormat/>
    <w:rsid w:val="00925CD8"/>
    <w:pPr>
      <w:ind w:left="720"/>
      <w:contextualSpacing/>
    </w:pPr>
  </w:style>
  <w:style w:type="character" w:styleId="Hiperhivatkozs">
    <w:name w:val="Hyperlink"/>
    <w:unhideWhenUsed/>
    <w:rsid w:val="00292DBA"/>
    <w:rPr>
      <w:color w:val="0000FF"/>
      <w:u w:val="single"/>
    </w:rPr>
  </w:style>
  <w:style w:type="paragraph" w:styleId="Cm">
    <w:name w:val="Title"/>
    <w:basedOn w:val="Norml"/>
    <w:link w:val="CmChar"/>
    <w:qFormat/>
    <w:rsid w:val="00292DBA"/>
    <w:pPr>
      <w:jc w:val="center"/>
    </w:pPr>
    <w:rPr>
      <w:b/>
    </w:rPr>
  </w:style>
  <w:style w:type="character" w:customStyle="1" w:styleId="CmChar">
    <w:name w:val="Cím Char"/>
    <w:basedOn w:val="Bekezdsalapbettpusa"/>
    <w:link w:val="Cm"/>
    <w:rsid w:val="00292DBA"/>
    <w:rPr>
      <w:rFonts w:ascii="Times New Roman" w:eastAsia="Times New Roman" w:hAnsi="Times New Roman" w:cs="Times New Roman"/>
      <w:b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4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nosz2@emnosz.h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mnosz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nosz2@emnosz.h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38A1958B-689B-47B8-9BD5-A8486291C38E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3472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Szeltner Ildikó</dc:creator>
  <cp:lastModifiedBy>Mammel Magdolna</cp:lastModifiedBy>
  <cp:revision>5</cp:revision>
  <cp:lastPrinted>2019-03-05T11:18:00Z</cp:lastPrinted>
  <dcterms:created xsi:type="dcterms:W3CDTF">2019-02-19T14:55:00Z</dcterms:created>
  <dcterms:modified xsi:type="dcterms:W3CDTF">2019-03-12T14:03:00Z</dcterms:modified>
</cp:coreProperties>
</file>